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4D5" w:rsidRDefault="00DD04D5" w:rsidP="00DD04D5">
      <w:pPr>
        <w:rPr>
          <w:b/>
          <w:szCs w:val="28"/>
        </w:rPr>
      </w:pPr>
      <w:r>
        <w:rPr>
          <w:b/>
          <w:szCs w:val="28"/>
        </w:rPr>
        <w:t xml:space="preserve">Лекция 6  </w:t>
      </w:r>
      <w:bookmarkStart w:id="0" w:name="_GoBack"/>
      <w:bookmarkEnd w:id="0"/>
      <w:r w:rsidRPr="00FC7722">
        <w:rPr>
          <w:b/>
          <w:szCs w:val="28"/>
        </w:rPr>
        <w:t xml:space="preserve">Причины производственных аварий с выбросом СДЯВ. Химически </w:t>
      </w:r>
      <w:r>
        <w:rPr>
          <w:b/>
          <w:szCs w:val="28"/>
        </w:rPr>
        <w:t xml:space="preserve"> опасные объ</w:t>
      </w:r>
      <w:r w:rsidRPr="00FC7722">
        <w:rPr>
          <w:b/>
          <w:szCs w:val="28"/>
        </w:rPr>
        <w:t xml:space="preserve">екты. </w:t>
      </w:r>
      <w:r>
        <w:rPr>
          <w:b/>
          <w:szCs w:val="28"/>
        </w:rPr>
        <w:t xml:space="preserve"> </w:t>
      </w:r>
      <w:r w:rsidRPr="00FC7722">
        <w:rPr>
          <w:b/>
          <w:szCs w:val="28"/>
        </w:rPr>
        <w:t>Прогнозирование аварийных ситуаций с выбросом  СДЯВ.</w:t>
      </w:r>
    </w:p>
    <w:p w:rsidR="00DD04D5" w:rsidRDefault="00DD04D5" w:rsidP="00DD04D5">
      <w:pPr>
        <w:rPr>
          <w:b/>
          <w:szCs w:val="28"/>
        </w:rPr>
      </w:pPr>
      <w:r>
        <w:rPr>
          <w:b/>
          <w:szCs w:val="28"/>
        </w:rPr>
        <w:t>план</w:t>
      </w:r>
    </w:p>
    <w:p w:rsidR="00DD04D5" w:rsidRPr="004A149C" w:rsidRDefault="00DD04D5" w:rsidP="00DD04D5">
      <w:pPr>
        <w:rPr>
          <w:b/>
          <w:i/>
          <w:szCs w:val="28"/>
        </w:rPr>
      </w:pPr>
      <w:r w:rsidRPr="004A149C">
        <w:rPr>
          <w:b/>
          <w:i/>
          <w:szCs w:val="28"/>
        </w:rPr>
        <w:t>1.Причины производственных аварий с выбросом СДЯВ.</w:t>
      </w:r>
    </w:p>
    <w:p w:rsidR="00DD04D5" w:rsidRPr="004A149C" w:rsidRDefault="00DD04D5" w:rsidP="00DD04D5">
      <w:pPr>
        <w:rPr>
          <w:b/>
          <w:i/>
          <w:szCs w:val="28"/>
        </w:rPr>
      </w:pPr>
      <w:r w:rsidRPr="004A149C">
        <w:rPr>
          <w:b/>
          <w:i/>
          <w:szCs w:val="28"/>
        </w:rPr>
        <w:t>2. Химически  опасные объекты.</w:t>
      </w:r>
    </w:p>
    <w:p w:rsidR="00DD04D5" w:rsidRPr="004A149C" w:rsidRDefault="00DD04D5" w:rsidP="00DD04D5">
      <w:pPr>
        <w:rPr>
          <w:b/>
          <w:i/>
          <w:szCs w:val="28"/>
        </w:rPr>
      </w:pPr>
      <w:r w:rsidRPr="004A149C">
        <w:rPr>
          <w:b/>
          <w:i/>
          <w:szCs w:val="28"/>
        </w:rPr>
        <w:t>3. Прогнозирование аварийных ситуаций с выбросом  СДЯВ.</w:t>
      </w:r>
    </w:p>
    <w:p w:rsidR="00DD04D5" w:rsidRDefault="00DD04D5" w:rsidP="00DD04D5">
      <w:pPr>
        <w:ind w:firstLine="720"/>
        <w:jc w:val="both"/>
        <w:rPr>
          <w:szCs w:val="28"/>
        </w:rPr>
      </w:pPr>
      <w:r w:rsidRPr="00482ADA">
        <w:rPr>
          <w:szCs w:val="28"/>
        </w:rPr>
        <w:t>Химически опасным объектом называется объект,  при аварии на котором происходят массовые поражения людей, животных, растений СДЯВ.</w:t>
      </w:r>
      <w:r>
        <w:rPr>
          <w:szCs w:val="28"/>
        </w:rPr>
        <w:t xml:space="preserve"> </w:t>
      </w:r>
      <w:r w:rsidRPr="00482ADA">
        <w:rPr>
          <w:szCs w:val="28"/>
        </w:rPr>
        <w:t>К химически опасным объектам относятся</w:t>
      </w:r>
      <w:r>
        <w:rPr>
          <w:szCs w:val="28"/>
        </w:rPr>
        <w:t>:</w:t>
      </w:r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482ADA">
        <w:rPr>
          <w:szCs w:val="28"/>
        </w:rPr>
        <w:t>предприятия химической, нефте</w:t>
      </w:r>
      <w:r>
        <w:rPr>
          <w:szCs w:val="28"/>
        </w:rPr>
        <w:t>перерабатывающей промышленности;</w:t>
      </w:r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>-</w:t>
      </w:r>
      <w:r w:rsidRPr="00482ADA">
        <w:rPr>
          <w:szCs w:val="28"/>
        </w:rPr>
        <w:t xml:space="preserve"> предприятия пищевой</w:t>
      </w:r>
      <w:r>
        <w:rPr>
          <w:szCs w:val="28"/>
        </w:rPr>
        <w:t>, мясомолочной промышленности</w:t>
      </w:r>
      <w:proofErr w:type="gramStart"/>
      <w:r>
        <w:rPr>
          <w:szCs w:val="28"/>
        </w:rPr>
        <w:t>,;</w:t>
      </w:r>
      <w:proofErr w:type="gramEnd"/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482ADA">
        <w:rPr>
          <w:szCs w:val="28"/>
        </w:rPr>
        <w:t>водоочистные и другие очист</w:t>
      </w:r>
      <w:r>
        <w:rPr>
          <w:szCs w:val="28"/>
        </w:rPr>
        <w:t>ные станции, использующие хлор</w:t>
      </w:r>
      <w:proofErr w:type="gramStart"/>
      <w:r>
        <w:rPr>
          <w:szCs w:val="28"/>
        </w:rPr>
        <w:t>,;</w:t>
      </w:r>
      <w:proofErr w:type="gramEnd"/>
    </w:p>
    <w:p w:rsidR="00DD04D5" w:rsidRPr="00482ADA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482ADA">
        <w:rPr>
          <w:szCs w:val="28"/>
        </w:rPr>
        <w:t xml:space="preserve">железнодорожные станции выгрузки и погрузки  сильно действующих ядовитых  веществ. </w:t>
      </w:r>
    </w:p>
    <w:p w:rsidR="00DD04D5" w:rsidRDefault="00DD04D5" w:rsidP="00DD04D5">
      <w:pPr>
        <w:ind w:firstLine="720"/>
        <w:jc w:val="both"/>
        <w:rPr>
          <w:szCs w:val="28"/>
        </w:rPr>
      </w:pPr>
      <w:r w:rsidRPr="00482ADA">
        <w:rPr>
          <w:szCs w:val="28"/>
        </w:rPr>
        <w:t xml:space="preserve">Причины химических аварий  </w:t>
      </w:r>
      <w:r>
        <w:rPr>
          <w:szCs w:val="28"/>
        </w:rPr>
        <w:t xml:space="preserve">с выбросом СДЯВ </w:t>
      </w:r>
      <w:r w:rsidRPr="00482ADA">
        <w:rPr>
          <w:szCs w:val="28"/>
        </w:rPr>
        <w:t xml:space="preserve">на производстве: </w:t>
      </w:r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>-</w:t>
      </w:r>
      <w:r w:rsidRPr="00482ADA">
        <w:rPr>
          <w:szCs w:val="28"/>
        </w:rPr>
        <w:t xml:space="preserve"> нарушение правил техники безопасности</w:t>
      </w:r>
      <w:r>
        <w:rPr>
          <w:szCs w:val="28"/>
        </w:rPr>
        <w:t>;</w:t>
      </w:r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>-</w:t>
      </w:r>
      <w:r w:rsidRPr="00482ADA">
        <w:rPr>
          <w:szCs w:val="28"/>
        </w:rPr>
        <w:t xml:space="preserve"> н</w:t>
      </w:r>
      <w:r>
        <w:rPr>
          <w:szCs w:val="28"/>
        </w:rPr>
        <w:t>арушение правил транспортировки;</w:t>
      </w:r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>-</w:t>
      </w:r>
      <w:r w:rsidRPr="00482ADA">
        <w:rPr>
          <w:szCs w:val="28"/>
        </w:rPr>
        <w:t>выход из строя агрега</w:t>
      </w:r>
      <w:r>
        <w:rPr>
          <w:szCs w:val="28"/>
        </w:rPr>
        <w:t>тов, механизмов, трубопроводов;</w:t>
      </w:r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482ADA">
        <w:rPr>
          <w:szCs w:val="28"/>
        </w:rPr>
        <w:t>неисправность сре</w:t>
      </w:r>
      <w:proofErr w:type="gramStart"/>
      <w:r w:rsidRPr="00482ADA">
        <w:rPr>
          <w:szCs w:val="28"/>
        </w:rPr>
        <w:t>дств тр</w:t>
      </w:r>
      <w:proofErr w:type="gramEnd"/>
      <w:r w:rsidRPr="00482ADA">
        <w:rPr>
          <w:szCs w:val="28"/>
        </w:rPr>
        <w:t>анспор</w:t>
      </w:r>
      <w:r>
        <w:rPr>
          <w:szCs w:val="28"/>
        </w:rPr>
        <w:t>тировки;</w:t>
      </w:r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>-</w:t>
      </w:r>
      <w:r w:rsidRPr="00482ADA">
        <w:rPr>
          <w:szCs w:val="28"/>
        </w:rPr>
        <w:t>разгерметизация емкостей хранения</w:t>
      </w:r>
      <w:r>
        <w:rPr>
          <w:szCs w:val="28"/>
        </w:rPr>
        <w:t>;</w:t>
      </w:r>
    </w:p>
    <w:p w:rsidR="00DD04D5" w:rsidRDefault="00DD04D5" w:rsidP="00DD04D5">
      <w:pPr>
        <w:ind w:firstLine="720"/>
        <w:jc w:val="both"/>
        <w:rPr>
          <w:szCs w:val="28"/>
        </w:rPr>
      </w:pPr>
      <w:r>
        <w:rPr>
          <w:szCs w:val="28"/>
        </w:rPr>
        <w:t>-</w:t>
      </w:r>
      <w:r w:rsidRPr="00482ADA">
        <w:rPr>
          <w:szCs w:val="28"/>
        </w:rPr>
        <w:t xml:space="preserve"> превышение нормативных запасов.</w:t>
      </w:r>
    </w:p>
    <w:p w:rsidR="00DD04D5" w:rsidRDefault="00DD04D5" w:rsidP="00DD04D5">
      <w:pPr>
        <w:rPr>
          <w:spacing w:val="-1"/>
          <w:szCs w:val="28"/>
        </w:rPr>
      </w:pPr>
      <w:r w:rsidRPr="000C3018">
        <w:rPr>
          <w:b/>
          <w:spacing w:val="1"/>
          <w:szCs w:val="28"/>
        </w:rPr>
        <w:t>Химически опасным объек</w:t>
      </w:r>
      <w:r w:rsidRPr="000C3018">
        <w:rPr>
          <w:b/>
          <w:spacing w:val="1"/>
          <w:szCs w:val="28"/>
        </w:rPr>
        <w:softHyphen/>
      </w:r>
      <w:r w:rsidRPr="000C3018">
        <w:rPr>
          <w:b/>
          <w:spacing w:val="-1"/>
          <w:szCs w:val="28"/>
        </w:rPr>
        <w:t>том</w:t>
      </w:r>
      <w:r w:rsidRPr="00161956">
        <w:rPr>
          <w:spacing w:val="-1"/>
          <w:szCs w:val="28"/>
        </w:rPr>
        <w:t xml:space="preserve"> </w:t>
      </w:r>
      <w:r>
        <w:rPr>
          <w:spacing w:val="-1"/>
          <w:szCs w:val="28"/>
        </w:rPr>
        <w:t xml:space="preserve">на производстве </w:t>
      </w:r>
      <w:r w:rsidRPr="00161956">
        <w:rPr>
          <w:spacing w:val="-1"/>
          <w:szCs w:val="28"/>
        </w:rPr>
        <w:t xml:space="preserve"> считают объект, при аварии или разрушении которого могут про</w:t>
      </w:r>
      <w:r w:rsidRPr="00161956">
        <w:rPr>
          <w:spacing w:val="-1"/>
          <w:szCs w:val="28"/>
        </w:rPr>
        <w:softHyphen/>
        <w:t>изойти массовые поражения людей, животных и растений сильно действую</w:t>
      </w:r>
      <w:r>
        <w:rPr>
          <w:spacing w:val="-1"/>
          <w:szCs w:val="28"/>
        </w:rPr>
        <w:t>щими ядовитыми веществами.</w:t>
      </w:r>
    </w:p>
    <w:p w:rsidR="00DD04D5" w:rsidRDefault="00DD04D5" w:rsidP="00DD04D5">
      <w:pPr>
        <w:ind w:firstLine="360"/>
        <w:jc w:val="both"/>
        <w:rPr>
          <w:szCs w:val="28"/>
        </w:rPr>
      </w:pPr>
      <w:r w:rsidRPr="00161956">
        <w:rPr>
          <w:szCs w:val="28"/>
        </w:rPr>
        <w:t>Под ав</w:t>
      </w:r>
      <w:r>
        <w:rPr>
          <w:szCs w:val="28"/>
        </w:rPr>
        <w:t>арией на химически опасном объекте</w:t>
      </w:r>
      <w:r w:rsidRPr="00161956">
        <w:rPr>
          <w:szCs w:val="28"/>
        </w:rPr>
        <w:t xml:space="preserve"> по</w:t>
      </w:r>
      <w:r>
        <w:rPr>
          <w:szCs w:val="28"/>
        </w:rPr>
        <w:t>нимают нарушение технологических</w:t>
      </w:r>
      <w:r w:rsidRPr="00161956">
        <w:rPr>
          <w:szCs w:val="28"/>
        </w:rPr>
        <w:t xml:space="preserve"> процессов на производстве, повреждение трубопроводов, емкостей, хранилищ, транспортных </w:t>
      </w:r>
      <w:r w:rsidRPr="00161956">
        <w:rPr>
          <w:spacing w:val="-1"/>
          <w:szCs w:val="28"/>
        </w:rPr>
        <w:t>средств и других</w:t>
      </w:r>
      <w:r>
        <w:rPr>
          <w:spacing w:val="-1"/>
          <w:szCs w:val="28"/>
        </w:rPr>
        <w:t>,</w:t>
      </w:r>
      <w:r w:rsidRPr="00161956">
        <w:rPr>
          <w:spacing w:val="-1"/>
          <w:szCs w:val="28"/>
        </w:rPr>
        <w:t xml:space="preserve"> приводящих к выбросу в </w:t>
      </w:r>
      <w:r>
        <w:rPr>
          <w:spacing w:val="-1"/>
          <w:szCs w:val="28"/>
        </w:rPr>
        <w:t>атмосферу сильно действующих ядовитых веществ</w:t>
      </w:r>
      <w:r w:rsidRPr="00161956">
        <w:rPr>
          <w:spacing w:val="-1"/>
          <w:szCs w:val="28"/>
        </w:rPr>
        <w:t xml:space="preserve"> в количествах, пред</w:t>
      </w:r>
      <w:r w:rsidRPr="00161956">
        <w:rPr>
          <w:spacing w:val="-1"/>
          <w:szCs w:val="28"/>
        </w:rPr>
        <w:softHyphen/>
      </w:r>
      <w:r w:rsidRPr="00161956">
        <w:rPr>
          <w:szCs w:val="28"/>
        </w:rPr>
        <w:t>ставляющих опасность массового поражения людей и животных.</w:t>
      </w:r>
    </w:p>
    <w:p w:rsidR="00DD04D5" w:rsidRPr="00161956" w:rsidRDefault="00DD04D5" w:rsidP="00DD04D5">
      <w:pPr>
        <w:ind w:firstLine="360"/>
        <w:jc w:val="both"/>
        <w:rPr>
          <w:szCs w:val="28"/>
        </w:rPr>
      </w:pPr>
      <w:r>
        <w:rPr>
          <w:spacing w:val="1"/>
          <w:szCs w:val="28"/>
        </w:rPr>
        <w:t xml:space="preserve">  Под разрушением химически опасного объекта</w:t>
      </w:r>
      <w:r w:rsidRPr="00161956">
        <w:rPr>
          <w:spacing w:val="1"/>
          <w:szCs w:val="28"/>
        </w:rPr>
        <w:t xml:space="preserve"> понимают его состояние в результате катастрофы </w:t>
      </w:r>
      <w:r>
        <w:rPr>
          <w:szCs w:val="28"/>
        </w:rPr>
        <w:t>или стихийного бедствия,</w:t>
      </w:r>
      <w:r w:rsidRPr="00161956">
        <w:rPr>
          <w:szCs w:val="28"/>
        </w:rPr>
        <w:t xml:space="preserve"> соответствующее полной разгерметизации всех емко</w:t>
      </w:r>
      <w:r w:rsidRPr="00161956">
        <w:rPr>
          <w:szCs w:val="28"/>
        </w:rPr>
        <w:softHyphen/>
      </w:r>
      <w:r w:rsidRPr="00161956">
        <w:rPr>
          <w:spacing w:val="-1"/>
          <w:szCs w:val="28"/>
        </w:rPr>
        <w:t>стей и нарушению технологических коммуникаций.</w:t>
      </w:r>
    </w:p>
    <w:p w:rsidR="00DD04D5" w:rsidRPr="00161956" w:rsidRDefault="00DD04D5" w:rsidP="00DD04D5">
      <w:pPr>
        <w:shd w:val="clear" w:color="auto" w:fill="FFFFFF"/>
        <w:ind w:firstLine="259"/>
        <w:jc w:val="both"/>
        <w:rPr>
          <w:szCs w:val="28"/>
        </w:rPr>
      </w:pPr>
      <w:r>
        <w:rPr>
          <w:spacing w:val="1"/>
          <w:szCs w:val="28"/>
        </w:rPr>
        <w:t xml:space="preserve">   </w:t>
      </w:r>
      <w:r w:rsidRPr="00161956">
        <w:rPr>
          <w:spacing w:val="1"/>
          <w:szCs w:val="28"/>
        </w:rPr>
        <w:t xml:space="preserve">Главный поражающий фактор - химическое заражение приземного слоя </w:t>
      </w:r>
      <w:r>
        <w:rPr>
          <w:szCs w:val="28"/>
        </w:rPr>
        <w:t>атмосферы</w:t>
      </w:r>
      <w:r w:rsidRPr="00161956">
        <w:rPr>
          <w:szCs w:val="28"/>
        </w:rPr>
        <w:t>. Возможно так же заражение водных источников, почвы, раститель</w:t>
      </w:r>
      <w:r w:rsidRPr="00161956">
        <w:rPr>
          <w:szCs w:val="28"/>
        </w:rPr>
        <w:softHyphen/>
      </w:r>
      <w:r w:rsidRPr="00161956">
        <w:rPr>
          <w:spacing w:val="1"/>
          <w:szCs w:val="28"/>
        </w:rPr>
        <w:t>ности и т.д. Эти аварии нередко сопровождаются пожарами и взрывами.</w:t>
      </w:r>
    </w:p>
    <w:p w:rsidR="00DD04D5" w:rsidRPr="00161956" w:rsidRDefault="00DD04D5" w:rsidP="00DD04D5">
      <w:pPr>
        <w:shd w:val="clear" w:color="auto" w:fill="FFFFFF"/>
        <w:rPr>
          <w:szCs w:val="28"/>
        </w:rPr>
      </w:pPr>
      <w:r>
        <w:rPr>
          <w:szCs w:val="28"/>
        </w:rPr>
        <w:t xml:space="preserve"> </w:t>
      </w:r>
      <w:r w:rsidRPr="000C3018">
        <w:rPr>
          <w:b/>
          <w:szCs w:val="28"/>
        </w:rPr>
        <w:t>Все химически опасные объекты делят на степени опасности</w:t>
      </w:r>
      <w:r w:rsidRPr="00161956">
        <w:rPr>
          <w:szCs w:val="28"/>
        </w:rPr>
        <w:t>:</w:t>
      </w:r>
    </w:p>
    <w:p w:rsidR="00DD04D5" w:rsidRPr="00161956" w:rsidRDefault="00DD04D5" w:rsidP="00DD04D5">
      <w:pPr>
        <w:widowControl w:val="0"/>
        <w:numPr>
          <w:ilvl w:val="0"/>
          <w:numId w:val="1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ind w:firstLine="264"/>
        <w:rPr>
          <w:szCs w:val="28"/>
        </w:rPr>
      </w:pPr>
      <w:r w:rsidRPr="00161956">
        <w:rPr>
          <w:spacing w:val="1"/>
          <w:szCs w:val="28"/>
        </w:rPr>
        <w:t xml:space="preserve">1 степень - если при аварии на объекте в зону поражения может </w:t>
      </w:r>
      <w:r w:rsidRPr="00161956">
        <w:rPr>
          <w:spacing w:val="1"/>
          <w:szCs w:val="28"/>
        </w:rPr>
        <w:lastRenderedPageBreak/>
        <w:t>попасть</w:t>
      </w:r>
      <w:r w:rsidRPr="00921167">
        <w:rPr>
          <w:spacing w:val="1"/>
          <w:szCs w:val="28"/>
        </w:rPr>
        <w:t xml:space="preserve"> </w:t>
      </w:r>
      <w:r>
        <w:rPr>
          <w:szCs w:val="28"/>
        </w:rPr>
        <w:t>более 5</w:t>
      </w:r>
      <w:r w:rsidRPr="00161956">
        <w:rPr>
          <w:szCs w:val="28"/>
        </w:rPr>
        <w:t>5,0 тыс. человек</w:t>
      </w:r>
      <w:r>
        <w:rPr>
          <w:szCs w:val="28"/>
        </w:rPr>
        <w:t>.</w:t>
      </w:r>
    </w:p>
    <w:p w:rsidR="00DD04D5" w:rsidRPr="00161956" w:rsidRDefault="00DD04D5" w:rsidP="00DD04D5">
      <w:pPr>
        <w:widowControl w:val="0"/>
        <w:numPr>
          <w:ilvl w:val="0"/>
          <w:numId w:val="1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ind w:firstLine="264"/>
        <w:rPr>
          <w:szCs w:val="28"/>
        </w:rPr>
      </w:pPr>
      <w:r w:rsidRPr="00161956">
        <w:rPr>
          <w:spacing w:val="2"/>
          <w:szCs w:val="28"/>
        </w:rPr>
        <w:t xml:space="preserve">2 степень - если при аварии в зону поражения может попасть </w:t>
      </w:r>
      <w:r>
        <w:rPr>
          <w:spacing w:val="2"/>
          <w:szCs w:val="28"/>
        </w:rPr>
        <w:t>20-25</w:t>
      </w:r>
      <w:r w:rsidRPr="00161956">
        <w:rPr>
          <w:spacing w:val="2"/>
          <w:szCs w:val="28"/>
        </w:rPr>
        <w:t xml:space="preserve"> ты</w:t>
      </w:r>
      <w:r w:rsidRPr="00161956">
        <w:rPr>
          <w:spacing w:val="2"/>
          <w:szCs w:val="28"/>
        </w:rPr>
        <w:softHyphen/>
      </w:r>
      <w:r w:rsidRPr="00161956">
        <w:rPr>
          <w:spacing w:val="1"/>
          <w:szCs w:val="28"/>
        </w:rPr>
        <w:t>сяч человек</w:t>
      </w:r>
      <w:r>
        <w:rPr>
          <w:spacing w:val="1"/>
          <w:szCs w:val="28"/>
        </w:rPr>
        <w:t>.</w:t>
      </w:r>
    </w:p>
    <w:p w:rsidR="00DD04D5" w:rsidRPr="00921167" w:rsidRDefault="00DD04D5" w:rsidP="00DD04D5">
      <w:pPr>
        <w:widowControl w:val="0"/>
        <w:numPr>
          <w:ilvl w:val="0"/>
          <w:numId w:val="1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ind w:firstLine="264"/>
        <w:rPr>
          <w:szCs w:val="28"/>
        </w:rPr>
      </w:pPr>
      <w:r w:rsidRPr="00161956">
        <w:rPr>
          <w:spacing w:val="1"/>
          <w:szCs w:val="28"/>
        </w:rPr>
        <w:t xml:space="preserve">3 степень - если в зоне поражения </w:t>
      </w:r>
      <w:r>
        <w:rPr>
          <w:spacing w:val="1"/>
          <w:szCs w:val="28"/>
          <w:lang w:val="kk-KZ"/>
        </w:rPr>
        <w:t>попадает менее</w:t>
      </w:r>
      <w:r>
        <w:rPr>
          <w:spacing w:val="1"/>
          <w:szCs w:val="28"/>
        </w:rPr>
        <w:t xml:space="preserve"> 200,0 тысяч</w:t>
      </w:r>
      <w:r w:rsidRPr="00161956">
        <w:rPr>
          <w:spacing w:val="1"/>
          <w:szCs w:val="28"/>
        </w:rPr>
        <w:t xml:space="preserve"> чел</w:t>
      </w:r>
      <w:r>
        <w:rPr>
          <w:spacing w:val="1"/>
          <w:szCs w:val="28"/>
        </w:rPr>
        <w:t>.</w:t>
      </w:r>
    </w:p>
    <w:p w:rsidR="00DD04D5" w:rsidRPr="00161956" w:rsidRDefault="00DD04D5" w:rsidP="00DD04D5">
      <w:pPr>
        <w:widowControl w:val="0"/>
        <w:numPr>
          <w:ilvl w:val="0"/>
          <w:numId w:val="1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ind w:firstLine="264"/>
        <w:rPr>
          <w:szCs w:val="28"/>
        </w:rPr>
      </w:pPr>
      <w:r w:rsidRPr="00921167">
        <w:rPr>
          <w:spacing w:val="1"/>
          <w:szCs w:val="28"/>
        </w:rPr>
        <w:t xml:space="preserve">4 </w:t>
      </w:r>
      <w:r>
        <w:rPr>
          <w:spacing w:val="1"/>
          <w:szCs w:val="28"/>
          <w:lang w:val="kk-KZ"/>
        </w:rPr>
        <w:t xml:space="preserve">степень </w:t>
      </w:r>
      <w:proofErr w:type="gramStart"/>
      <w:r>
        <w:rPr>
          <w:spacing w:val="1"/>
          <w:szCs w:val="28"/>
          <w:lang w:val="kk-KZ"/>
        </w:rPr>
        <w:t>–е</w:t>
      </w:r>
      <w:proofErr w:type="gramEnd"/>
      <w:r>
        <w:rPr>
          <w:spacing w:val="1"/>
          <w:szCs w:val="28"/>
          <w:lang w:val="kk-KZ"/>
        </w:rPr>
        <w:t>сли авария не выходит за пределы объекта</w:t>
      </w:r>
    </w:p>
    <w:p w:rsidR="00DD04D5" w:rsidRPr="00161956" w:rsidRDefault="00DD04D5" w:rsidP="00DD04D5">
      <w:pPr>
        <w:shd w:val="clear" w:color="auto" w:fill="FFFFFF"/>
        <w:rPr>
          <w:szCs w:val="28"/>
        </w:rPr>
      </w:pPr>
      <w:r w:rsidRPr="00921167">
        <w:rPr>
          <w:b/>
          <w:szCs w:val="28"/>
        </w:rPr>
        <w:t xml:space="preserve">На степени химической опасности могут делиться города </w:t>
      </w:r>
      <w:r w:rsidRPr="00161956">
        <w:rPr>
          <w:szCs w:val="28"/>
        </w:rPr>
        <w:t>и районы:</w:t>
      </w:r>
    </w:p>
    <w:p w:rsidR="00DD04D5" w:rsidRPr="00532340" w:rsidRDefault="00DD04D5" w:rsidP="00DD04D5">
      <w:pPr>
        <w:widowControl w:val="0"/>
        <w:numPr>
          <w:ilvl w:val="0"/>
          <w:numId w:val="1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ind w:firstLine="264"/>
        <w:rPr>
          <w:szCs w:val="28"/>
        </w:rPr>
      </w:pPr>
      <w:r w:rsidRPr="00161956">
        <w:rPr>
          <w:spacing w:val="1"/>
          <w:szCs w:val="28"/>
        </w:rPr>
        <w:t>1 степень - если в зону химического заражения может попасть - 50% на</w:t>
      </w:r>
      <w:r w:rsidRPr="00161956">
        <w:rPr>
          <w:spacing w:val="1"/>
          <w:szCs w:val="28"/>
        </w:rPr>
        <w:softHyphen/>
        <w:t>селения</w:t>
      </w:r>
      <w:r>
        <w:rPr>
          <w:spacing w:val="1"/>
          <w:szCs w:val="28"/>
        </w:rPr>
        <w:t>.</w:t>
      </w:r>
    </w:p>
    <w:p w:rsidR="00DD04D5" w:rsidRPr="00161956" w:rsidRDefault="00DD04D5" w:rsidP="00DD04D5">
      <w:pPr>
        <w:widowControl w:val="0"/>
        <w:numPr>
          <w:ilvl w:val="0"/>
          <w:numId w:val="1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ind w:firstLine="264"/>
        <w:rPr>
          <w:szCs w:val="28"/>
        </w:rPr>
      </w:pPr>
      <w:r w:rsidRPr="00161956">
        <w:rPr>
          <w:spacing w:val="2"/>
          <w:szCs w:val="28"/>
        </w:rPr>
        <w:t xml:space="preserve"> 2 степень - если в зону химического  заражения  может  попасть 30-50%</w:t>
      </w:r>
      <w:r w:rsidRPr="00161956">
        <w:rPr>
          <w:spacing w:val="-1"/>
          <w:szCs w:val="28"/>
        </w:rPr>
        <w:t>населения</w:t>
      </w:r>
      <w:r>
        <w:rPr>
          <w:spacing w:val="-1"/>
          <w:szCs w:val="28"/>
        </w:rPr>
        <w:t>.</w:t>
      </w:r>
    </w:p>
    <w:p w:rsidR="00DD04D5" w:rsidRPr="00161956" w:rsidRDefault="00DD04D5" w:rsidP="00DD04D5">
      <w:pPr>
        <w:widowControl w:val="0"/>
        <w:numPr>
          <w:ilvl w:val="0"/>
          <w:numId w:val="1"/>
        </w:numPr>
        <w:shd w:val="clear" w:color="auto" w:fill="FFFFFF"/>
        <w:tabs>
          <w:tab w:val="left" w:pos="341"/>
        </w:tabs>
        <w:autoSpaceDE w:val="0"/>
        <w:autoSpaceDN w:val="0"/>
        <w:adjustRightInd w:val="0"/>
        <w:ind w:firstLine="264"/>
        <w:rPr>
          <w:szCs w:val="28"/>
        </w:rPr>
      </w:pPr>
      <w:r w:rsidRPr="00161956">
        <w:rPr>
          <w:spacing w:val="2"/>
          <w:szCs w:val="28"/>
        </w:rPr>
        <w:t>3 степень - если в зону химического  заражения  может  попасть 10-30%</w:t>
      </w:r>
      <w:r>
        <w:rPr>
          <w:szCs w:val="28"/>
        </w:rPr>
        <w:t>населения.</w:t>
      </w:r>
    </w:p>
    <w:p w:rsidR="00DD04D5" w:rsidRDefault="00DD04D5" w:rsidP="00DD04D5">
      <w:pPr>
        <w:rPr>
          <w:b/>
          <w:szCs w:val="28"/>
        </w:rPr>
      </w:pPr>
      <w:r w:rsidRPr="00FC7722">
        <w:rPr>
          <w:b/>
          <w:szCs w:val="28"/>
        </w:rPr>
        <w:t>Прогнозирование аварийных ситуаций с выбросом  СДЯВ.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Под химической обстановкой понимают  совокупность последствий химического заражения местности СДЯВ (ОВ), оказывающих влияние на деятельность </w:t>
      </w:r>
      <w:proofErr w:type="spellStart"/>
      <w:r w:rsidRPr="00482ADA">
        <w:rPr>
          <w:szCs w:val="28"/>
        </w:rPr>
        <w:t>обьектов</w:t>
      </w:r>
      <w:proofErr w:type="spellEnd"/>
      <w:r w:rsidRPr="00482ADA">
        <w:rPr>
          <w:szCs w:val="28"/>
        </w:rPr>
        <w:t xml:space="preserve"> хозяйствования, сил ГО и населению.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Оценка химической обстановки включает в себя: определение масштабов и характера химического заражения, анализ их влияния на деятельность </w:t>
      </w:r>
      <w:proofErr w:type="spellStart"/>
      <w:r w:rsidRPr="00482ADA">
        <w:rPr>
          <w:szCs w:val="28"/>
        </w:rPr>
        <w:t>обьектов</w:t>
      </w:r>
      <w:proofErr w:type="spellEnd"/>
      <w:r w:rsidRPr="00482ADA">
        <w:rPr>
          <w:szCs w:val="28"/>
        </w:rPr>
        <w:t>, сил ГО и населения, выбор наиболее целесообразных вариантов действий, при которых исключается поражение людей.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 Под прогнозированием масштаба</w:t>
      </w:r>
      <w:r>
        <w:rPr>
          <w:szCs w:val="28"/>
        </w:rPr>
        <w:t xml:space="preserve"> заражения понимают определение </w:t>
      </w:r>
      <w:r w:rsidRPr="00482ADA">
        <w:rPr>
          <w:szCs w:val="28"/>
        </w:rPr>
        <w:t>глубины и площади заражения СДЯВ.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 Первичное облако это облако, образующееся в результате  мгновенного (1-3минуты) перехода в атмосферу части СДЯВ из емкости при ее разрушении.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 Вторичное облако это облако, образующееся в результате испарения </w:t>
      </w:r>
      <w:proofErr w:type="spellStart"/>
      <w:r w:rsidRPr="00482ADA">
        <w:rPr>
          <w:szCs w:val="28"/>
        </w:rPr>
        <w:t>разлившегося</w:t>
      </w:r>
      <w:proofErr w:type="spellEnd"/>
      <w:r w:rsidRPr="00482ADA">
        <w:rPr>
          <w:szCs w:val="28"/>
        </w:rPr>
        <w:t xml:space="preserve"> вещества с подстилающей поверхности.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Пороговая </w:t>
      </w:r>
      <w:proofErr w:type="spellStart"/>
      <w:r w:rsidRPr="00482ADA">
        <w:rPr>
          <w:szCs w:val="28"/>
        </w:rPr>
        <w:t>токсодоза</w:t>
      </w:r>
      <w:proofErr w:type="spellEnd"/>
      <w:r w:rsidRPr="00482ADA">
        <w:rPr>
          <w:szCs w:val="28"/>
        </w:rPr>
        <w:t xml:space="preserve"> это  ингаляционная доза, вызывающая начальные симптомы поражения.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proofErr w:type="spellStart"/>
      <w:r w:rsidRPr="00482ADA">
        <w:rPr>
          <w:szCs w:val="28"/>
        </w:rPr>
        <w:t>Эквивалетное</w:t>
      </w:r>
      <w:proofErr w:type="spellEnd"/>
      <w:r w:rsidRPr="00482ADA">
        <w:rPr>
          <w:szCs w:val="28"/>
        </w:rPr>
        <w:t xml:space="preserve"> количество СДЯВ это количество хлора, масштаб заражения которым при инверсии эквивалентен масштабу заражения при данной степени вертикальной устойчивости атмосферы количеством СДЯВ, перешедшим в первичное (вторичное) облак</w:t>
      </w:r>
      <w:r>
        <w:rPr>
          <w:szCs w:val="28"/>
        </w:rPr>
        <w:t>о.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>Площадь зоны фактического заражения это площадь территории, зараженной СДЯВ в опасных для жизни пределах.</w:t>
      </w:r>
    </w:p>
    <w:p w:rsidR="00DD04D5" w:rsidRPr="00482ADA" w:rsidRDefault="00DD04D5" w:rsidP="00DD04D5">
      <w:pPr>
        <w:ind w:firstLine="720"/>
        <w:jc w:val="both"/>
        <w:rPr>
          <w:szCs w:val="28"/>
        </w:rPr>
      </w:pPr>
      <w:r w:rsidRPr="00482ADA">
        <w:rPr>
          <w:szCs w:val="28"/>
        </w:rPr>
        <w:t>Эквивалентное количество вещества в первичном облаке зависит от условий хранения СДЯВ, степени вертикальной устойчивости атмосферы, температуры воздуха, количества выброшенного при аварии вещества.</w:t>
      </w:r>
      <w:r w:rsidRPr="00131E0F">
        <w:rPr>
          <w:szCs w:val="28"/>
        </w:rPr>
        <w:t xml:space="preserve"> </w:t>
      </w:r>
      <w:r w:rsidRPr="00482ADA">
        <w:rPr>
          <w:szCs w:val="28"/>
        </w:rPr>
        <w:t>Характеристика вертикальной устойчивости воздуха может быть конвекцией, изотермией или инверсией.</w:t>
      </w:r>
    </w:p>
    <w:p w:rsidR="00DD04D5" w:rsidRPr="00482ADA" w:rsidRDefault="00DD04D5" w:rsidP="00DD04D5">
      <w:pPr>
        <w:ind w:firstLine="720"/>
        <w:jc w:val="both"/>
        <w:rPr>
          <w:szCs w:val="28"/>
        </w:rPr>
      </w:pPr>
      <w:r w:rsidRPr="00482ADA">
        <w:rPr>
          <w:szCs w:val="28"/>
        </w:rPr>
        <w:t xml:space="preserve">Конвекция возникает обычно через два часа после восхода солнца и разрушается примерно за 2 – 2,5 часа до его захода. Обычно наблюдается  </w:t>
      </w:r>
      <w:r w:rsidRPr="00482ADA">
        <w:rPr>
          <w:szCs w:val="28"/>
        </w:rPr>
        <w:lastRenderedPageBreak/>
        <w:t xml:space="preserve">в летние ясные дни. Нижние слои воздуха нагреты сильнее </w:t>
      </w:r>
      <w:proofErr w:type="gramStart"/>
      <w:r w:rsidRPr="00482ADA">
        <w:rPr>
          <w:szCs w:val="28"/>
        </w:rPr>
        <w:t>верхних</w:t>
      </w:r>
      <w:proofErr w:type="gramEnd"/>
      <w:r w:rsidRPr="00482ADA">
        <w:rPr>
          <w:szCs w:val="28"/>
        </w:rPr>
        <w:t xml:space="preserve">, что способствует быстрому рассеиванию зараженного облака и уменьшению его поражающего действия. </w:t>
      </w:r>
    </w:p>
    <w:p w:rsidR="00DD04D5" w:rsidRPr="00482ADA" w:rsidRDefault="00DD04D5" w:rsidP="00DD04D5">
      <w:pPr>
        <w:ind w:firstLine="720"/>
        <w:jc w:val="both"/>
        <w:rPr>
          <w:szCs w:val="28"/>
        </w:rPr>
      </w:pPr>
      <w:r w:rsidRPr="00482ADA">
        <w:rPr>
          <w:szCs w:val="28"/>
        </w:rPr>
        <w:t xml:space="preserve">Изотермия возникает  в пасмурную погоду и при снежном покрове, но может возникать также и в утренние и вечерние часы как переходное состояние одной степени вертикальной устойчивости воздуха к другой, характеризуется стабильным равновесием воздуха, температура в пределах 20 </w:t>
      </w:r>
      <w:smartTag w:uri="urn:schemas-microsoft-com:office:smarttags" w:element="metricconverter">
        <w:smartTagPr>
          <w:attr w:name="ProductID" w:val="-30 м"/>
        </w:smartTagPr>
        <w:r w:rsidRPr="00482ADA">
          <w:rPr>
            <w:szCs w:val="28"/>
          </w:rPr>
          <w:t>-30 м</w:t>
        </w:r>
      </w:smartTag>
      <w:r w:rsidRPr="00482ADA">
        <w:rPr>
          <w:szCs w:val="28"/>
        </w:rPr>
        <w:t xml:space="preserve"> от земной поверхности почти одинакова.</w:t>
      </w:r>
    </w:p>
    <w:p w:rsidR="00DD04D5" w:rsidRPr="00482ADA" w:rsidRDefault="00DD04D5" w:rsidP="00DD04D5">
      <w:pPr>
        <w:ind w:firstLine="720"/>
        <w:jc w:val="both"/>
        <w:rPr>
          <w:szCs w:val="28"/>
        </w:rPr>
      </w:pPr>
      <w:r w:rsidRPr="00482ADA">
        <w:rPr>
          <w:szCs w:val="28"/>
        </w:rPr>
        <w:t>Инверсия возникает обычно в вечерние часы примерно за час до захода солнца и разрушается в течение часа после его восхода. Нижние слои воздуха холоднее верхних, что препятствует рассеиванию его по высоте и создает наиболее благоприятные условия для сохранения высоких концентраций зараженного воздуха.</w:t>
      </w:r>
    </w:p>
    <w:p w:rsidR="00DD04D5" w:rsidRDefault="00DD04D5" w:rsidP="00DD04D5">
      <w:pPr>
        <w:ind w:firstLine="720"/>
        <w:jc w:val="both"/>
        <w:rPr>
          <w:szCs w:val="28"/>
        </w:rPr>
      </w:pPr>
      <w:r w:rsidRPr="00482ADA">
        <w:rPr>
          <w:szCs w:val="28"/>
        </w:rPr>
        <w:t xml:space="preserve">Вертикальная устойчивость воздуха зависит от скорости ветра, </w:t>
      </w:r>
      <w:r>
        <w:rPr>
          <w:szCs w:val="28"/>
        </w:rPr>
        <w:t>времени суток.</w:t>
      </w:r>
    </w:p>
    <w:p w:rsidR="00DD04D5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>Площадь зоны возможного заражения СДЯВ зависит от  глубины зоны заражения, угловых размеров зоны возможного заражения.</w:t>
      </w:r>
      <w:r>
        <w:rPr>
          <w:szCs w:val="28"/>
        </w:rPr>
        <w:t xml:space="preserve"> </w:t>
      </w:r>
    </w:p>
    <w:p w:rsidR="00DD04D5" w:rsidRPr="00161956" w:rsidRDefault="00DD04D5" w:rsidP="00DD04D5">
      <w:pPr>
        <w:shd w:val="clear" w:color="auto" w:fill="FFFFFF"/>
        <w:ind w:firstLine="264"/>
        <w:jc w:val="both"/>
        <w:rPr>
          <w:szCs w:val="28"/>
        </w:rPr>
      </w:pPr>
      <w:r w:rsidRPr="00161956">
        <w:rPr>
          <w:spacing w:val="2"/>
          <w:szCs w:val="28"/>
        </w:rPr>
        <w:t>Сильно</w:t>
      </w:r>
      <w:r>
        <w:rPr>
          <w:spacing w:val="2"/>
          <w:szCs w:val="28"/>
        </w:rPr>
        <w:t xml:space="preserve"> </w:t>
      </w:r>
      <w:r w:rsidRPr="00161956">
        <w:rPr>
          <w:spacing w:val="2"/>
          <w:szCs w:val="28"/>
        </w:rPr>
        <w:t>действующие</w:t>
      </w:r>
      <w:r>
        <w:rPr>
          <w:spacing w:val="2"/>
          <w:szCs w:val="28"/>
        </w:rPr>
        <w:t xml:space="preserve"> ядовитые</w:t>
      </w:r>
      <w:r w:rsidRPr="00161956">
        <w:rPr>
          <w:spacing w:val="2"/>
          <w:szCs w:val="28"/>
        </w:rPr>
        <w:t xml:space="preserve"> вещества, в зависи</w:t>
      </w:r>
      <w:r>
        <w:rPr>
          <w:spacing w:val="2"/>
          <w:szCs w:val="28"/>
        </w:rPr>
        <w:t>мости от агрегатного состояния</w:t>
      </w:r>
      <w:r w:rsidRPr="00161956">
        <w:rPr>
          <w:szCs w:val="28"/>
        </w:rPr>
        <w:t xml:space="preserve"> требуют различных способов хранения и транспор</w:t>
      </w:r>
      <w:r w:rsidRPr="00161956">
        <w:rPr>
          <w:szCs w:val="28"/>
        </w:rPr>
        <w:softHyphen/>
      </w:r>
      <w:r w:rsidRPr="00161956">
        <w:rPr>
          <w:spacing w:val="-7"/>
          <w:szCs w:val="28"/>
        </w:rPr>
        <w:t>тировки.</w:t>
      </w:r>
    </w:p>
    <w:p w:rsidR="00DD04D5" w:rsidRDefault="00DD04D5" w:rsidP="00DD04D5">
      <w:pPr>
        <w:shd w:val="clear" w:color="auto" w:fill="FFFFFF"/>
        <w:ind w:firstLine="567"/>
        <w:jc w:val="both"/>
        <w:rPr>
          <w:szCs w:val="28"/>
        </w:rPr>
      </w:pPr>
      <w:r w:rsidRPr="00161956">
        <w:rPr>
          <w:spacing w:val="1"/>
          <w:szCs w:val="28"/>
        </w:rPr>
        <w:t xml:space="preserve">Жидкие летучие вещества хранят и транспортируют под давлением (хлор, </w:t>
      </w:r>
      <w:r>
        <w:rPr>
          <w:szCs w:val="28"/>
        </w:rPr>
        <w:t>окись углерода, фо</w:t>
      </w:r>
      <w:r w:rsidRPr="00161956">
        <w:rPr>
          <w:szCs w:val="28"/>
        </w:rPr>
        <w:t>сген), а другие летучие жидкие веществ</w:t>
      </w:r>
      <w:r>
        <w:rPr>
          <w:szCs w:val="28"/>
        </w:rPr>
        <w:t>а (синильная кислота, дихлорэтан</w:t>
      </w:r>
      <w:r w:rsidRPr="00161956">
        <w:rPr>
          <w:szCs w:val="28"/>
        </w:rPr>
        <w:t xml:space="preserve">) можно хранить и транспортировать в емкостях без </w:t>
      </w:r>
      <w:proofErr w:type="spellStart"/>
      <w:r w:rsidRPr="00161956">
        <w:rPr>
          <w:szCs w:val="28"/>
        </w:rPr>
        <w:t>давления</w:t>
      </w:r>
      <w:proofErr w:type="gramStart"/>
      <w:r w:rsidRPr="00161956">
        <w:rPr>
          <w:szCs w:val="28"/>
        </w:rPr>
        <w:t>.</w:t>
      </w:r>
      <w:r>
        <w:rPr>
          <w:spacing w:val="2"/>
          <w:szCs w:val="28"/>
        </w:rPr>
        <w:t>С</w:t>
      </w:r>
      <w:proofErr w:type="spellEnd"/>
      <w:proofErr w:type="gramEnd"/>
      <w:r>
        <w:rPr>
          <w:spacing w:val="2"/>
          <w:szCs w:val="28"/>
        </w:rPr>
        <w:t xml:space="preserve"> </w:t>
      </w:r>
      <w:proofErr w:type="spellStart"/>
      <w:r>
        <w:rPr>
          <w:spacing w:val="2"/>
          <w:szCs w:val="28"/>
        </w:rPr>
        <w:t>ыпучие</w:t>
      </w:r>
      <w:proofErr w:type="spellEnd"/>
      <w:r>
        <w:rPr>
          <w:spacing w:val="2"/>
          <w:szCs w:val="28"/>
        </w:rPr>
        <w:t xml:space="preserve"> и твердые сильно действующие ядовитые вещества</w:t>
      </w:r>
      <w:r w:rsidRPr="00161956">
        <w:rPr>
          <w:spacing w:val="2"/>
          <w:szCs w:val="28"/>
        </w:rPr>
        <w:t xml:space="preserve"> можно хранить и транспортировать в специ</w:t>
      </w:r>
      <w:r w:rsidRPr="00161956">
        <w:rPr>
          <w:spacing w:val="2"/>
          <w:szCs w:val="28"/>
        </w:rPr>
        <w:softHyphen/>
      </w:r>
      <w:r w:rsidRPr="00161956">
        <w:rPr>
          <w:spacing w:val="-1"/>
          <w:szCs w:val="28"/>
        </w:rPr>
        <w:t>альной таре (бочках, ящиках, контейнерах).</w:t>
      </w:r>
      <w:r>
        <w:rPr>
          <w:spacing w:val="-1"/>
          <w:szCs w:val="28"/>
        </w:rPr>
        <w:t xml:space="preserve"> </w:t>
      </w:r>
      <w:r w:rsidRPr="00161956">
        <w:rPr>
          <w:spacing w:val="1"/>
          <w:szCs w:val="28"/>
        </w:rPr>
        <w:t>Разрушение или повреждение</w:t>
      </w:r>
      <w:r>
        <w:rPr>
          <w:spacing w:val="1"/>
          <w:szCs w:val="28"/>
        </w:rPr>
        <w:t xml:space="preserve"> емкости или коммуникаций с сильно действующими ядовитыми веществами</w:t>
      </w:r>
      <w:r w:rsidRPr="00161956">
        <w:rPr>
          <w:spacing w:val="1"/>
          <w:szCs w:val="28"/>
        </w:rPr>
        <w:t xml:space="preserve"> служат источником образования </w:t>
      </w:r>
      <w:r>
        <w:rPr>
          <w:spacing w:val="1"/>
          <w:szCs w:val="28"/>
        </w:rPr>
        <w:t xml:space="preserve">зоны химического заражения </w:t>
      </w:r>
      <w:r w:rsidRPr="00161956">
        <w:rPr>
          <w:spacing w:val="1"/>
          <w:szCs w:val="28"/>
        </w:rPr>
        <w:t xml:space="preserve"> и очагов химиче</w:t>
      </w:r>
      <w:r w:rsidRPr="00161956">
        <w:rPr>
          <w:spacing w:val="1"/>
          <w:szCs w:val="28"/>
        </w:rPr>
        <w:softHyphen/>
      </w:r>
      <w:r>
        <w:rPr>
          <w:szCs w:val="28"/>
        </w:rPr>
        <w:t xml:space="preserve">ского поражения. </w:t>
      </w:r>
      <w:r w:rsidRPr="00161956">
        <w:rPr>
          <w:spacing w:val="1"/>
          <w:szCs w:val="28"/>
        </w:rPr>
        <w:t>Зона химического заражения включает мест</w:t>
      </w:r>
      <w:r>
        <w:rPr>
          <w:spacing w:val="1"/>
          <w:szCs w:val="28"/>
        </w:rPr>
        <w:t>о непосредственного разлива сильно действующих ядовитых веществ</w:t>
      </w:r>
      <w:r w:rsidRPr="00161956">
        <w:rPr>
          <w:spacing w:val="1"/>
          <w:szCs w:val="28"/>
        </w:rPr>
        <w:t xml:space="preserve"> и территорию, над которой распр</w:t>
      </w:r>
      <w:r>
        <w:rPr>
          <w:spacing w:val="1"/>
          <w:szCs w:val="28"/>
        </w:rPr>
        <w:t>остранилось облако с парами сильно действующих ядовитых веществ</w:t>
      </w:r>
      <w:r w:rsidRPr="00161956">
        <w:rPr>
          <w:spacing w:val="1"/>
          <w:szCs w:val="28"/>
        </w:rPr>
        <w:t xml:space="preserve"> в </w:t>
      </w:r>
      <w:r>
        <w:rPr>
          <w:szCs w:val="28"/>
        </w:rPr>
        <w:t>поражающих концентрациях.</w:t>
      </w:r>
    </w:p>
    <w:p w:rsidR="00DD04D5" w:rsidRPr="00161956" w:rsidRDefault="00DD04D5" w:rsidP="00DD04D5">
      <w:pPr>
        <w:shd w:val="clear" w:color="auto" w:fill="FFFFFF"/>
        <w:ind w:firstLine="567"/>
        <w:jc w:val="both"/>
        <w:rPr>
          <w:szCs w:val="28"/>
        </w:rPr>
      </w:pPr>
      <w:r>
        <w:rPr>
          <w:szCs w:val="28"/>
        </w:rPr>
        <w:t xml:space="preserve">  3она химического заражения</w:t>
      </w:r>
      <w:r w:rsidRPr="00161956">
        <w:rPr>
          <w:szCs w:val="28"/>
        </w:rPr>
        <w:t xml:space="preserve"> характеризуется глубиной (Г), шириной </w:t>
      </w:r>
      <w:r w:rsidRPr="008B2252">
        <w:rPr>
          <w:szCs w:val="28"/>
        </w:rPr>
        <w:t>(</w:t>
      </w:r>
      <w:r>
        <w:rPr>
          <w:szCs w:val="28"/>
        </w:rPr>
        <w:t>Ш</w:t>
      </w:r>
      <w:r w:rsidRPr="008B2252">
        <w:rPr>
          <w:szCs w:val="28"/>
        </w:rPr>
        <w:t xml:space="preserve">) </w:t>
      </w:r>
      <w:r w:rsidRPr="00161956">
        <w:rPr>
          <w:szCs w:val="28"/>
        </w:rPr>
        <w:t xml:space="preserve">и площадью </w:t>
      </w:r>
      <w:r w:rsidRPr="008B2252">
        <w:rPr>
          <w:szCs w:val="28"/>
        </w:rPr>
        <w:t>(</w:t>
      </w:r>
      <w:r w:rsidRPr="00161956">
        <w:rPr>
          <w:szCs w:val="28"/>
          <w:lang w:val="en-US"/>
        </w:rPr>
        <w:t>S</w:t>
      </w:r>
      <w:r w:rsidRPr="008B2252">
        <w:rPr>
          <w:szCs w:val="28"/>
        </w:rPr>
        <w:t>).</w:t>
      </w:r>
      <w:r w:rsidRPr="00161956">
        <w:rPr>
          <w:spacing w:val="1"/>
          <w:szCs w:val="28"/>
        </w:rPr>
        <w:t>Очагом химического поражения называется территория, в пределах кото</w:t>
      </w:r>
      <w:r w:rsidRPr="00161956">
        <w:rPr>
          <w:spacing w:val="1"/>
          <w:szCs w:val="28"/>
        </w:rPr>
        <w:softHyphen/>
        <w:t>р</w:t>
      </w:r>
      <w:r>
        <w:rPr>
          <w:spacing w:val="1"/>
          <w:szCs w:val="28"/>
        </w:rPr>
        <w:t>ой в результате воздействия сильно действующих ядовитых веще</w:t>
      </w:r>
      <w:proofErr w:type="gramStart"/>
      <w:r>
        <w:rPr>
          <w:spacing w:val="1"/>
          <w:szCs w:val="28"/>
        </w:rPr>
        <w:t>ств</w:t>
      </w:r>
      <w:r w:rsidRPr="00161956">
        <w:rPr>
          <w:spacing w:val="1"/>
          <w:szCs w:val="28"/>
        </w:rPr>
        <w:t xml:space="preserve"> пр</w:t>
      </w:r>
      <w:proofErr w:type="gramEnd"/>
      <w:r w:rsidRPr="00161956">
        <w:rPr>
          <w:spacing w:val="1"/>
          <w:szCs w:val="28"/>
        </w:rPr>
        <w:t xml:space="preserve">оизошли </w:t>
      </w:r>
      <w:r>
        <w:rPr>
          <w:spacing w:val="1"/>
          <w:szCs w:val="28"/>
        </w:rPr>
        <w:t>массовые поражения людей,</w:t>
      </w:r>
      <w:r w:rsidRPr="00161956">
        <w:rPr>
          <w:spacing w:val="1"/>
          <w:szCs w:val="28"/>
        </w:rPr>
        <w:t xml:space="preserve"> животных и растений. В зоне химического заражения может быть один или не</w:t>
      </w:r>
      <w:r w:rsidRPr="00161956">
        <w:rPr>
          <w:spacing w:val="1"/>
          <w:szCs w:val="28"/>
        </w:rPr>
        <w:softHyphen/>
      </w:r>
      <w:r>
        <w:rPr>
          <w:szCs w:val="28"/>
        </w:rPr>
        <w:t>сколько объектов химического поражения.</w:t>
      </w:r>
    </w:p>
    <w:p w:rsidR="00DD04D5" w:rsidRPr="00161956" w:rsidRDefault="00DD04D5" w:rsidP="00DD04D5">
      <w:pPr>
        <w:shd w:val="clear" w:color="auto" w:fill="FFFFFF"/>
        <w:jc w:val="both"/>
        <w:rPr>
          <w:szCs w:val="28"/>
        </w:rPr>
      </w:pPr>
      <w:r>
        <w:rPr>
          <w:szCs w:val="28"/>
        </w:rPr>
        <w:t xml:space="preserve">      Размеры зон химического заражения и объектов химического поражения</w:t>
      </w:r>
      <w:r w:rsidRPr="00161956">
        <w:rPr>
          <w:szCs w:val="28"/>
        </w:rPr>
        <w:t xml:space="preserve"> зависят от:</w:t>
      </w:r>
      <w:r>
        <w:rPr>
          <w:szCs w:val="28"/>
        </w:rPr>
        <w:t xml:space="preserve"> </w:t>
      </w:r>
      <w:r w:rsidRPr="00161956">
        <w:rPr>
          <w:spacing w:val="1"/>
          <w:szCs w:val="28"/>
        </w:rPr>
        <w:t>конц</w:t>
      </w:r>
      <w:r>
        <w:rPr>
          <w:spacing w:val="1"/>
          <w:szCs w:val="28"/>
        </w:rPr>
        <w:t>ентрации, типа и количества сильно действующих ядовитых веществ</w:t>
      </w:r>
      <w:r w:rsidRPr="00161956">
        <w:rPr>
          <w:spacing w:val="1"/>
          <w:szCs w:val="28"/>
        </w:rPr>
        <w:t>;</w:t>
      </w:r>
      <w:r>
        <w:rPr>
          <w:spacing w:val="1"/>
          <w:szCs w:val="28"/>
        </w:rPr>
        <w:t xml:space="preserve"> </w:t>
      </w:r>
      <w:r w:rsidRPr="00161956">
        <w:rPr>
          <w:spacing w:val="1"/>
          <w:szCs w:val="28"/>
        </w:rPr>
        <w:t>метеоусловий (степени вертикальной  устойчивости  воздуха, скорости и</w:t>
      </w:r>
      <w:r>
        <w:rPr>
          <w:spacing w:val="1"/>
          <w:szCs w:val="28"/>
        </w:rPr>
        <w:t xml:space="preserve"> </w:t>
      </w:r>
      <w:r>
        <w:rPr>
          <w:szCs w:val="28"/>
        </w:rPr>
        <w:t>направления</w:t>
      </w:r>
      <w:r w:rsidRPr="00161956">
        <w:rPr>
          <w:szCs w:val="28"/>
        </w:rPr>
        <w:t xml:space="preserve"> приземного ветра);</w:t>
      </w:r>
      <w:r>
        <w:rPr>
          <w:szCs w:val="28"/>
        </w:rPr>
        <w:t xml:space="preserve">  </w:t>
      </w:r>
      <w:r w:rsidRPr="00161956">
        <w:rPr>
          <w:spacing w:val="-1"/>
          <w:szCs w:val="28"/>
        </w:rPr>
        <w:t>рельефа местности;</w:t>
      </w:r>
      <w:r>
        <w:rPr>
          <w:spacing w:val="-1"/>
          <w:szCs w:val="28"/>
        </w:rPr>
        <w:t xml:space="preserve">  </w:t>
      </w:r>
      <w:r w:rsidRPr="00161956">
        <w:rPr>
          <w:szCs w:val="28"/>
        </w:rPr>
        <w:t>плотности застройки.</w:t>
      </w:r>
    </w:p>
    <w:p w:rsidR="00DD04D5" w:rsidRDefault="00DD04D5" w:rsidP="00DD04D5">
      <w:pPr>
        <w:shd w:val="clear" w:color="auto" w:fill="FFFFFF"/>
        <w:ind w:firstLine="307"/>
        <w:jc w:val="both"/>
        <w:rPr>
          <w:spacing w:val="-2"/>
          <w:szCs w:val="28"/>
        </w:rPr>
      </w:pPr>
      <w:r>
        <w:rPr>
          <w:spacing w:val="3"/>
          <w:szCs w:val="28"/>
        </w:rPr>
        <w:lastRenderedPageBreak/>
        <w:t xml:space="preserve">   </w:t>
      </w:r>
      <w:r w:rsidRPr="00161956">
        <w:rPr>
          <w:spacing w:val="3"/>
          <w:szCs w:val="28"/>
        </w:rPr>
        <w:t xml:space="preserve">Зона возможного заражения - площадь территории, в пределах которой </w:t>
      </w:r>
      <w:r w:rsidRPr="00161956">
        <w:rPr>
          <w:spacing w:val="2"/>
          <w:szCs w:val="28"/>
        </w:rPr>
        <w:t xml:space="preserve">под воздействием изменения направления ветра может перемещаться облако </w:t>
      </w:r>
      <w:r>
        <w:rPr>
          <w:spacing w:val="-2"/>
          <w:szCs w:val="28"/>
        </w:rPr>
        <w:t>сильно действующих ядовитых веществ</w:t>
      </w:r>
      <w:r w:rsidRPr="00161956">
        <w:rPr>
          <w:spacing w:val="-2"/>
          <w:szCs w:val="28"/>
        </w:rPr>
        <w:t>.</w:t>
      </w:r>
    </w:p>
    <w:p w:rsidR="00DD04D5" w:rsidRPr="00921167" w:rsidRDefault="00DD04D5" w:rsidP="00DD04D5">
      <w:pPr>
        <w:shd w:val="clear" w:color="auto" w:fill="FFFFFF"/>
        <w:ind w:firstLine="307"/>
        <w:jc w:val="both"/>
        <w:rPr>
          <w:b/>
          <w:spacing w:val="-2"/>
          <w:szCs w:val="28"/>
        </w:rPr>
      </w:pPr>
      <w:r w:rsidRPr="00921167">
        <w:rPr>
          <w:b/>
          <w:spacing w:val="-2"/>
          <w:szCs w:val="28"/>
        </w:rPr>
        <w:t>Исходными данными являются</w:t>
      </w:r>
    </w:p>
    <w:p w:rsidR="00DD04D5" w:rsidRPr="00921167" w:rsidRDefault="00DD04D5" w:rsidP="00DD04D5">
      <w:pPr>
        <w:numPr>
          <w:ilvl w:val="0"/>
          <w:numId w:val="2"/>
        </w:numPr>
        <w:shd w:val="clear" w:color="auto" w:fill="FFFFFF"/>
        <w:jc w:val="both"/>
        <w:rPr>
          <w:spacing w:val="-2"/>
          <w:szCs w:val="28"/>
        </w:rPr>
      </w:pPr>
      <w:r w:rsidRPr="00921167">
        <w:rPr>
          <w:b/>
          <w:bCs/>
          <w:spacing w:val="-2"/>
          <w:szCs w:val="28"/>
        </w:rPr>
        <w:t>Тип и количество СДЯВ;</w:t>
      </w:r>
    </w:p>
    <w:p w:rsidR="00DD04D5" w:rsidRPr="00921167" w:rsidRDefault="00DD04D5" w:rsidP="00DD04D5">
      <w:pPr>
        <w:numPr>
          <w:ilvl w:val="0"/>
          <w:numId w:val="2"/>
        </w:numPr>
        <w:shd w:val="clear" w:color="auto" w:fill="FFFFFF"/>
        <w:jc w:val="both"/>
        <w:rPr>
          <w:spacing w:val="-2"/>
          <w:szCs w:val="28"/>
        </w:rPr>
      </w:pPr>
      <w:r w:rsidRPr="00921167">
        <w:rPr>
          <w:b/>
          <w:bCs/>
          <w:spacing w:val="-2"/>
          <w:szCs w:val="28"/>
        </w:rPr>
        <w:t xml:space="preserve"> Район и время выброса ядовитых веществ; </w:t>
      </w:r>
    </w:p>
    <w:p w:rsidR="00DD04D5" w:rsidRPr="00921167" w:rsidRDefault="00DD04D5" w:rsidP="00DD04D5">
      <w:pPr>
        <w:numPr>
          <w:ilvl w:val="0"/>
          <w:numId w:val="2"/>
        </w:numPr>
        <w:shd w:val="clear" w:color="auto" w:fill="FFFFFF"/>
        <w:jc w:val="both"/>
        <w:rPr>
          <w:spacing w:val="-2"/>
          <w:szCs w:val="28"/>
        </w:rPr>
      </w:pPr>
      <w:r w:rsidRPr="00921167">
        <w:rPr>
          <w:b/>
          <w:bCs/>
          <w:spacing w:val="-2"/>
          <w:szCs w:val="28"/>
        </w:rPr>
        <w:t xml:space="preserve"> Степень защищенности людей;</w:t>
      </w:r>
    </w:p>
    <w:p w:rsidR="00DD04D5" w:rsidRPr="00921167" w:rsidRDefault="00DD04D5" w:rsidP="00DD04D5">
      <w:pPr>
        <w:numPr>
          <w:ilvl w:val="0"/>
          <w:numId w:val="2"/>
        </w:numPr>
        <w:shd w:val="clear" w:color="auto" w:fill="FFFFFF"/>
        <w:jc w:val="both"/>
        <w:rPr>
          <w:spacing w:val="-2"/>
          <w:szCs w:val="28"/>
        </w:rPr>
      </w:pPr>
      <w:r w:rsidRPr="00921167">
        <w:rPr>
          <w:b/>
          <w:bCs/>
          <w:spacing w:val="-2"/>
          <w:szCs w:val="28"/>
        </w:rPr>
        <w:t xml:space="preserve"> Топографические условия местности;</w:t>
      </w:r>
    </w:p>
    <w:p w:rsidR="00DD04D5" w:rsidRPr="00DD04D5" w:rsidRDefault="00DD04D5" w:rsidP="00DD04D5">
      <w:pPr>
        <w:numPr>
          <w:ilvl w:val="0"/>
          <w:numId w:val="2"/>
        </w:numPr>
        <w:shd w:val="clear" w:color="auto" w:fill="FFFFFF"/>
        <w:ind w:firstLine="307"/>
        <w:jc w:val="both"/>
        <w:rPr>
          <w:spacing w:val="-2"/>
          <w:szCs w:val="28"/>
        </w:rPr>
      </w:pPr>
      <w:r w:rsidRPr="00DD04D5">
        <w:rPr>
          <w:b/>
          <w:bCs/>
          <w:spacing w:val="-2"/>
          <w:szCs w:val="28"/>
        </w:rPr>
        <w:t xml:space="preserve"> Характер застройки на пути расп</w:t>
      </w:r>
      <w:r>
        <w:rPr>
          <w:b/>
          <w:bCs/>
          <w:spacing w:val="-2"/>
          <w:szCs w:val="28"/>
        </w:rPr>
        <w:t>ространения зараженного воздуха</w:t>
      </w:r>
    </w:p>
    <w:p w:rsidR="00DD04D5" w:rsidRPr="00DD04D5" w:rsidRDefault="00DD04D5" w:rsidP="00DD04D5">
      <w:pPr>
        <w:numPr>
          <w:ilvl w:val="0"/>
          <w:numId w:val="2"/>
        </w:numPr>
        <w:shd w:val="clear" w:color="auto" w:fill="FFFFFF"/>
        <w:ind w:firstLine="307"/>
        <w:jc w:val="both"/>
        <w:rPr>
          <w:spacing w:val="-2"/>
          <w:szCs w:val="28"/>
        </w:rPr>
      </w:pPr>
      <w:r w:rsidRPr="00DD04D5">
        <w:rPr>
          <w:b/>
          <w:bCs/>
          <w:spacing w:val="-2"/>
          <w:szCs w:val="28"/>
        </w:rPr>
        <w:t xml:space="preserve"> Метеоусловия.</w:t>
      </w:r>
    </w:p>
    <w:p w:rsidR="00DD04D5" w:rsidRDefault="00DD04D5" w:rsidP="00DD04D5">
      <w:pPr>
        <w:shd w:val="clear" w:color="auto" w:fill="FFFFFF"/>
        <w:ind w:firstLine="307"/>
        <w:jc w:val="both"/>
        <w:rPr>
          <w:spacing w:val="-2"/>
          <w:szCs w:val="28"/>
        </w:rPr>
      </w:pPr>
    </w:p>
    <w:p w:rsidR="00DD04D5" w:rsidRDefault="00DD04D5" w:rsidP="00DD04D5">
      <w:pPr>
        <w:shd w:val="clear" w:color="auto" w:fill="FFFFFF"/>
        <w:ind w:firstLine="307"/>
        <w:jc w:val="both"/>
        <w:rPr>
          <w:spacing w:val="-2"/>
          <w:szCs w:val="28"/>
        </w:rPr>
      </w:pPr>
      <w:r>
        <w:rPr>
          <w:spacing w:val="-2"/>
          <w:szCs w:val="28"/>
        </w:rPr>
        <w:t>Надежная защита работников потенциально-опасных предприятий  от СДЯВ  обеспечивается выполнением комплекса заблаговременных мероприятий (Инженерно-технических</w:t>
      </w:r>
      <w:proofErr w:type="gramStart"/>
      <w:r>
        <w:rPr>
          <w:spacing w:val="-2"/>
          <w:szCs w:val="28"/>
        </w:rPr>
        <w:t>.</w:t>
      </w:r>
      <w:proofErr w:type="gramEnd"/>
      <w:r>
        <w:rPr>
          <w:spacing w:val="-2"/>
          <w:szCs w:val="28"/>
        </w:rPr>
        <w:t xml:space="preserve"> </w:t>
      </w:r>
      <w:proofErr w:type="gramStart"/>
      <w:r>
        <w:rPr>
          <w:spacing w:val="-2"/>
          <w:szCs w:val="28"/>
        </w:rPr>
        <w:t>о</w:t>
      </w:r>
      <w:proofErr w:type="gramEnd"/>
      <w:r>
        <w:rPr>
          <w:spacing w:val="-2"/>
          <w:szCs w:val="28"/>
        </w:rPr>
        <w:t>рганизационных):</w:t>
      </w:r>
    </w:p>
    <w:p w:rsidR="00DD04D5" w:rsidRDefault="00DD04D5" w:rsidP="00DD04D5">
      <w:pPr>
        <w:shd w:val="clear" w:color="auto" w:fill="FFFFFF"/>
        <w:ind w:firstLine="307"/>
        <w:jc w:val="both"/>
        <w:rPr>
          <w:spacing w:val="-2"/>
          <w:szCs w:val="28"/>
        </w:rPr>
      </w:pPr>
      <w:r>
        <w:rPr>
          <w:spacing w:val="-2"/>
          <w:szCs w:val="28"/>
        </w:rPr>
        <w:t xml:space="preserve">1. Химический  </w:t>
      </w:r>
      <w:proofErr w:type="gramStart"/>
      <w:r>
        <w:rPr>
          <w:spacing w:val="-2"/>
          <w:szCs w:val="28"/>
        </w:rPr>
        <w:t>контроль за</w:t>
      </w:r>
      <w:proofErr w:type="gramEnd"/>
      <w:r>
        <w:rPr>
          <w:spacing w:val="-2"/>
          <w:szCs w:val="28"/>
        </w:rPr>
        <w:t xml:space="preserve"> выбросами СДЯВ в атмосферу, воду, почву.</w:t>
      </w:r>
    </w:p>
    <w:p w:rsidR="00DD04D5" w:rsidRDefault="00DD04D5" w:rsidP="00DD04D5">
      <w:pPr>
        <w:shd w:val="clear" w:color="auto" w:fill="FFFFFF"/>
        <w:ind w:firstLine="307"/>
        <w:jc w:val="both"/>
        <w:rPr>
          <w:spacing w:val="-2"/>
          <w:szCs w:val="28"/>
        </w:rPr>
      </w:pPr>
      <w:r>
        <w:rPr>
          <w:spacing w:val="-2"/>
          <w:szCs w:val="28"/>
        </w:rPr>
        <w:t>2.Заблаговременный прогноз зон возможного заражения СДЯВ по реальным метеоданным.</w:t>
      </w:r>
    </w:p>
    <w:p w:rsidR="00DD04D5" w:rsidRDefault="00DD04D5" w:rsidP="00DD04D5">
      <w:pPr>
        <w:outlineLvl w:val="0"/>
        <w:rPr>
          <w:b/>
          <w:color w:val="000000"/>
          <w:szCs w:val="28"/>
        </w:rPr>
      </w:pPr>
    </w:p>
    <w:p w:rsidR="00DD04D5" w:rsidRPr="00412664" w:rsidRDefault="00DD04D5" w:rsidP="00DD04D5">
      <w:pPr>
        <w:outlineLvl w:val="0"/>
        <w:rPr>
          <w:b/>
          <w:szCs w:val="28"/>
        </w:rPr>
      </w:pPr>
      <w:r>
        <w:rPr>
          <w:b/>
          <w:color w:val="000000"/>
          <w:szCs w:val="28"/>
        </w:rPr>
        <w:t>2</w:t>
      </w:r>
      <w:r w:rsidRPr="00412664">
        <w:rPr>
          <w:b/>
          <w:color w:val="000000"/>
          <w:szCs w:val="28"/>
        </w:rPr>
        <w:t xml:space="preserve"> СДЯВ. Классификация СДЯВ. </w:t>
      </w:r>
      <w:r>
        <w:rPr>
          <w:b/>
          <w:color w:val="000000"/>
          <w:szCs w:val="28"/>
        </w:rPr>
        <w:t xml:space="preserve">Мероприятия по обеспечению химической безопасности </w:t>
      </w:r>
    </w:p>
    <w:p w:rsidR="00DD04D5" w:rsidRDefault="00DD04D5" w:rsidP="00DD04D5">
      <w:pPr>
        <w:ind w:firstLine="720"/>
        <w:jc w:val="both"/>
        <w:rPr>
          <w:i/>
          <w:iCs/>
          <w:spacing w:val="1"/>
          <w:szCs w:val="28"/>
        </w:rPr>
      </w:pPr>
      <w:r>
        <w:rPr>
          <w:i/>
          <w:iCs/>
          <w:spacing w:val="1"/>
          <w:szCs w:val="28"/>
        </w:rPr>
        <w:t xml:space="preserve">  </w:t>
      </w:r>
      <w:r w:rsidRPr="00161956">
        <w:rPr>
          <w:i/>
          <w:iCs/>
          <w:spacing w:val="1"/>
          <w:szCs w:val="28"/>
        </w:rPr>
        <w:t xml:space="preserve"> </w:t>
      </w:r>
    </w:p>
    <w:p w:rsidR="00DD04D5" w:rsidRDefault="00DD04D5" w:rsidP="00DD04D5">
      <w:pPr>
        <w:ind w:firstLine="360"/>
        <w:jc w:val="both"/>
        <w:rPr>
          <w:iCs/>
          <w:spacing w:val="1"/>
          <w:szCs w:val="28"/>
        </w:rPr>
      </w:pPr>
      <w:r>
        <w:rPr>
          <w:iCs/>
          <w:spacing w:val="1"/>
          <w:szCs w:val="28"/>
        </w:rPr>
        <w:t>СДЯВ – сильнодействующие ядовитые вещества, которые при аварии могут находиться в опасных для жизни концентрациях.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>По избирательной ток</w:t>
      </w:r>
      <w:r>
        <w:rPr>
          <w:szCs w:val="28"/>
        </w:rPr>
        <w:t>сичности СДЯВ подразделяются на</w:t>
      </w:r>
      <w:r w:rsidRPr="00482ADA">
        <w:rPr>
          <w:szCs w:val="28"/>
        </w:rPr>
        <w:t xml:space="preserve"> сердечные, печеночные, почечные, кровяные, легочные, нервные.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По свойствам СДЯВ подразделяются на вещества удушающего действия, </w:t>
      </w:r>
      <w:proofErr w:type="spellStart"/>
      <w:r w:rsidRPr="00482ADA">
        <w:rPr>
          <w:szCs w:val="28"/>
        </w:rPr>
        <w:t>общеядовитого</w:t>
      </w:r>
      <w:proofErr w:type="spellEnd"/>
      <w:r w:rsidRPr="00482ADA">
        <w:rPr>
          <w:szCs w:val="28"/>
        </w:rPr>
        <w:t xml:space="preserve"> действия, удушающего и </w:t>
      </w:r>
      <w:proofErr w:type="spellStart"/>
      <w:r w:rsidRPr="00482ADA">
        <w:rPr>
          <w:szCs w:val="28"/>
        </w:rPr>
        <w:t>общеядовитого</w:t>
      </w:r>
      <w:proofErr w:type="spellEnd"/>
      <w:r w:rsidRPr="00482ADA">
        <w:rPr>
          <w:szCs w:val="28"/>
        </w:rPr>
        <w:t xml:space="preserve"> действия, </w:t>
      </w:r>
      <w:proofErr w:type="spellStart"/>
      <w:r w:rsidRPr="00482ADA">
        <w:rPr>
          <w:szCs w:val="28"/>
        </w:rPr>
        <w:t>нейротропные</w:t>
      </w:r>
      <w:proofErr w:type="spellEnd"/>
      <w:r w:rsidRPr="00482ADA">
        <w:rPr>
          <w:szCs w:val="28"/>
        </w:rPr>
        <w:t xml:space="preserve"> яды, </w:t>
      </w:r>
      <w:proofErr w:type="spellStart"/>
      <w:r w:rsidRPr="00482ADA">
        <w:rPr>
          <w:szCs w:val="28"/>
        </w:rPr>
        <w:t>нейротропного</w:t>
      </w:r>
      <w:proofErr w:type="spellEnd"/>
      <w:r w:rsidRPr="00482ADA">
        <w:rPr>
          <w:szCs w:val="28"/>
        </w:rPr>
        <w:t xml:space="preserve"> и удушающего действия, метаболические яды.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По токсическому эффекту воздействия на организм человека химические вещества делятся </w:t>
      </w:r>
      <w:proofErr w:type="gramStart"/>
      <w:r w:rsidRPr="00482ADA">
        <w:rPr>
          <w:szCs w:val="28"/>
        </w:rPr>
        <w:t>на</w:t>
      </w:r>
      <w:proofErr w:type="gramEnd"/>
      <w:r w:rsidRPr="00482ADA">
        <w:rPr>
          <w:szCs w:val="28"/>
        </w:rPr>
        <w:t xml:space="preserve"> мутагенные, канцерогенные, сенсибилизирующие, раздражающие, общетоксические.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>К веществам с преимущественно удушающим действием относятся токсические соединения хлор, фосген, хлорпикрин и др.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К веществам, обладающим удушающим и </w:t>
      </w:r>
      <w:proofErr w:type="spellStart"/>
      <w:r w:rsidRPr="00482ADA">
        <w:rPr>
          <w:szCs w:val="28"/>
        </w:rPr>
        <w:t>общеядовитым</w:t>
      </w:r>
      <w:proofErr w:type="spellEnd"/>
      <w:r w:rsidRPr="00482ADA">
        <w:rPr>
          <w:szCs w:val="28"/>
        </w:rPr>
        <w:t xml:space="preserve"> действием относятся  азотная кислота, сернистый ангидрит, фтористый водород.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К веществам, обладающим удушающим и </w:t>
      </w:r>
      <w:proofErr w:type="spellStart"/>
      <w:r w:rsidRPr="00482ADA">
        <w:rPr>
          <w:szCs w:val="28"/>
        </w:rPr>
        <w:t>нейротропным</w:t>
      </w:r>
      <w:proofErr w:type="spellEnd"/>
      <w:r w:rsidRPr="00482ADA">
        <w:rPr>
          <w:szCs w:val="28"/>
        </w:rPr>
        <w:t xml:space="preserve"> действием,  относятся: аммиак,  гидразин, </w:t>
      </w:r>
      <w:proofErr w:type="spellStart"/>
      <w:r w:rsidRPr="00482ADA">
        <w:rPr>
          <w:szCs w:val="28"/>
        </w:rPr>
        <w:t>гептил</w:t>
      </w:r>
      <w:proofErr w:type="spellEnd"/>
      <w:r w:rsidRPr="00482ADA">
        <w:rPr>
          <w:szCs w:val="28"/>
        </w:rPr>
        <w:t xml:space="preserve"> и др.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>К мутагенным веществам относятся хлорированные углеводороды, соединения свинца и ртути.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>К метаболическим ядам относятся  оксид этилена, дихлорэтан и др.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t xml:space="preserve">К канцерогенным веществам относятся </w:t>
      </w:r>
      <w:proofErr w:type="spellStart"/>
      <w:r w:rsidRPr="00482ADA">
        <w:rPr>
          <w:szCs w:val="28"/>
        </w:rPr>
        <w:t>бен</w:t>
      </w:r>
      <w:proofErr w:type="gramStart"/>
      <w:r w:rsidRPr="00482ADA">
        <w:rPr>
          <w:szCs w:val="28"/>
        </w:rPr>
        <w:t>з</w:t>
      </w:r>
      <w:proofErr w:type="spellEnd"/>
      <w:r w:rsidRPr="00482ADA">
        <w:rPr>
          <w:szCs w:val="28"/>
        </w:rPr>
        <w:t>(</w:t>
      </w:r>
      <w:proofErr w:type="gramEnd"/>
      <w:r w:rsidRPr="00482ADA">
        <w:rPr>
          <w:szCs w:val="28"/>
        </w:rPr>
        <w:t>а)</w:t>
      </w:r>
      <w:proofErr w:type="spellStart"/>
      <w:r w:rsidRPr="00482ADA">
        <w:rPr>
          <w:szCs w:val="28"/>
        </w:rPr>
        <w:t>пирен</w:t>
      </w:r>
      <w:proofErr w:type="spellEnd"/>
      <w:r w:rsidRPr="00482ADA">
        <w:rPr>
          <w:szCs w:val="28"/>
        </w:rPr>
        <w:t>, асбест и др.</w:t>
      </w:r>
    </w:p>
    <w:p w:rsidR="00DD04D5" w:rsidRPr="00482ADA" w:rsidRDefault="00DD04D5" w:rsidP="00DD04D5">
      <w:pPr>
        <w:ind w:firstLine="360"/>
        <w:jc w:val="both"/>
        <w:rPr>
          <w:szCs w:val="28"/>
        </w:rPr>
      </w:pPr>
      <w:r w:rsidRPr="00482ADA">
        <w:rPr>
          <w:szCs w:val="28"/>
        </w:rPr>
        <w:lastRenderedPageBreak/>
        <w:t xml:space="preserve">К сенсибилизирующим веществам относятся:  органические </w:t>
      </w:r>
      <w:r>
        <w:rPr>
          <w:szCs w:val="28"/>
        </w:rPr>
        <w:t>растворители</w:t>
      </w:r>
      <w:r w:rsidRPr="00482ADA">
        <w:rPr>
          <w:szCs w:val="28"/>
        </w:rPr>
        <w:t>,  антибиотики.</w:t>
      </w:r>
    </w:p>
    <w:p w:rsidR="00DD04D5" w:rsidRPr="00482ADA" w:rsidRDefault="00DD04D5" w:rsidP="00DD04D5">
      <w:pPr>
        <w:tabs>
          <w:tab w:val="left" w:pos="990"/>
        </w:tabs>
        <w:ind w:firstLine="360"/>
        <w:jc w:val="both"/>
        <w:rPr>
          <w:szCs w:val="28"/>
        </w:rPr>
      </w:pPr>
      <w:r w:rsidRPr="00482ADA">
        <w:rPr>
          <w:szCs w:val="28"/>
        </w:rPr>
        <w:t xml:space="preserve"> Аммиак это  бесцветный газ, при взаимодействии с влагой воздуха образует нашатырный спирт, в смеси с кислородом взрывается.</w:t>
      </w:r>
    </w:p>
    <w:p w:rsidR="00DD04D5" w:rsidRPr="00482ADA" w:rsidRDefault="00DD04D5" w:rsidP="00DD04D5">
      <w:pPr>
        <w:tabs>
          <w:tab w:val="left" w:pos="990"/>
        </w:tabs>
        <w:ind w:firstLine="360"/>
        <w:jc w:val="both"/>
        <w:rPr>
          <w:szCs w:val="28"/>
        </w:rPr>
      </w:pPr>
      <w:r w:rsidRPr="00482ADA">
        <w:rPr>
          <w:szCs w:val="28"/>
        </w:rPr>
        <w:t>Хлор это газ с резким запахом, в 2,5 раза тяжелее воздуха.</w:t>
      </w:r>
    </w:p>
    <w:p w:rsidR="00DD04D5" w:rsidRPr="00482ADA" w:rsidRDefault="00DD04D5" w:rsidP="00DD04D5">
      <w:pPr>
        <w:tabs>
          <w:tab w:val="left" w:pos="990"/>
        </w:tabs>
        <w:ind w:firstLine="360"/>
        <w:jc w:val="both"/>
        <w:rPr>
          <w:szCs w:val="28"/>
        </w:rPr>
      </w:pPr>
      <w:r w:rsidRPr="00482ADA">
        <w:rPr>
          <w:szCs w:val="28"/>
        </w:rPr>
        <w:t>Бензин это смесь различных углеводородов жирного (90 - 95 %) и ароматического (9% - 10%) ряда, жидкость.</w:t>
      </w:r>
    </w:p>
    <w:p w:rsidR="00DD04D5" w:rsidRPr="00482ADA" w:rsidRDefault="00DD04D5" w:rsidP="00DD04D5">
      <w:pPr>
        <w:tabs>
          <w:tab w:val="left" w:pos="990"/>
        </w:tabs>
        <w:ind w:firstLine="360"/>
        <w:jc w:val="both"/>
        <w:rPr>
          <w:szCs w:val="28"/>
        </w:rPr>
      </w:pPr>
      <w:r w:rsidRPr="00482ADA">
        <w:rPr>
          <w:szCs w:val="28"/>
        </w:rPr>
        <w:t>Сероводород это  бесцветный газ, с характерным запахом тухлых яиц, растворим в воде, тяжелее воздуха, нестойкий быстродействующий.</w:t>
      </w:r>
    </w:p>
    <w:p w:rsidR="00DD04D5" w:rsidRDefault="00DD04D5" w:rsidP="00DD04D5">
      <w:pPr>
        <w:tabs>
          <w:tab w:val="left" w:pos="990"/>
        </w:tabs>
        <w:ind w:firstLine="360"/>
        <w:jc w:val="both"/>
        <w:rPr>
          <w:b/>
          <w:szCs w:val="28"/>
        </w:rPr>
      </w:pPr>
      <w:r w:rsidRPr="00482ADA">
        <w:rPr>
          <w:szCs w:val="28"/>
        </w:rPr>
        <w:t>Угарный газ  без цвета и запаха. Образуется при неполном сгорании углерода или его соединений. На воздухе горит синим пламенем. Ядовит. Смертельная доза – 3,4 – 5.7 мг/л.</w:t>
      </w:r>
    </w:p>
    <w:p w:rsidR="00DD04D5" w:rsidRDefault="00DD04D5" w:rsidP="00DD04D5">
      <w:pPr>
        <w:jc w:val="both"/>
        <w:rPr>
          <w:b/>
          <w:szCs w:val="28"/>
        </w:rPr>
      </w:pPr>
      <w:r>
        <w:rPr>
          <w:b/>
          <w:szCs w:val="28"/>
        </w:rPr>
        <w:t>Мероприятия при локализации аварийной обстановки с выбросом СДЯВ</w:t>
      </w:r>
    </w:p>
    <w:p w:rsidR="00DD04D5" w:rsidRPr="008B604C" w:rsidRDefault="00DD04D5" w:rsidP="00DD04D5">
      <w:pPr>
        <w:numPr>
          <w:ilvl w:val="0"/>
          <w:numId w:val="3"/>
        </w:numPr>
        <w:rPr>
          <w:b/>
          <w:szCs w:val="28"/>
        </w:rPr>
      </w:pPr>
      <w:r w:rsidRPr="008B604C">
        <w:rPr>
          <w:b/>
          <w:bCs/>
          <w:szCs w:val="28"/>
        </w:rPr>
        <w:t xml:space="preserve">Проведение </w:t>
      </w:r>
      <w:proofErr w:type="spellStart"/>
      <w:r w:rsidRPr="008B604C">
        <w:rPr>
          <w:b/>
          <w:bCs/>
          <w:szCs w:val="28"/>
        </w:rPr>
        <w:t>СиДНР</w:t>
      </w:r>
      <w:proofErr w:type="spellEnd"/>
      <w:r w:rsidRPr="008B604C">
        <w:rPr>
          <w:b/>
          <w:bCs/>
          <w:szCs w:val="28"/>
        </w:rPr>
        <w:t xml:space="preserve">, в целях  прекращения </w:t>
      </w:r>
      <w:proofErr w:type="spellStart"/>
      <w:r w:rsidRPr="008B604C">
        <w:rPr>
          <w:b/>
          <w:bCs/>
          <w:szCs w:val="28"/>
        </w:rPr>
        <w:t>вылива</w:t>
      </w:r>
      <w:proofErr w:type="spellEnd"/>
      <w:r w:rsidRPr="008B604C">
        <w:rPr>
          <w:b/>
          <w:bCs/>
          <w:szCs w:val="28"/>
        </w:rPr>
        <w:t xml:space="preserve"> СДЯВ </w:t>
      </w:r>
    </w:p>
    <w:p w:rsidR="00DD04D5" w:rsidRPr="008B604C" w:rsidRDefault="00DD04D5" w:rsidP="00DD04D5">
      <w:pPr>
        <w:rPr>
          <w:b/>
          <w:szCs w:val="28"/>
        </w:rPr>
      </w:pPr>
      <w:r w:rsidRPr="008B604C">
        <w:rPr>
          <w:b/>
          <w:bCs/>
          <w:szCs w:val="28"/>
        </w:rPr>
        <w:t xml:space="preserve">       (ремонт оборудования,   заделывание пробоин и </w:t>
      </w:r>
      <w:proofErr w:type="spellStart"/>
      <w:r w:rsidRPr="008B604C">
        <w:rPr>
          <w:b/>
          <w:bCs/>
          <w:szCs w:val="28"/>
        </w:rPr>
        <w:t>т</w:t>
      </w:r>
      <w:proofErr w:type="gramStart"/>
      <w:r w:rsidRPr="008B604C">
        <w:rPr>
          <w:b/>
          <w:bCs/>
          <w:szCs w:val="28"/>
        </w:rPr>
        <w:t>.д</w:t>
      </w:r>
      <w:proofErr w:type="spellEnd"/>
      <w:proofErr w:type="gramEnd"/>
      <w:r w:rsidRPr="008B604C">
        <w:rPr>
          <w:b/>
          <w:bCs/>
          <w:szCs w:val="28"/>
        </w:rPr>
        <w:t>);</w:t>
      </w:r>
    </w:p>
    <w:p w:rsidR="00DD04D5" w:rsidRPr="008B604C" w:rsidRDefault="00DD04D5" w:rsidP="00DD04D5">
      <w:pPr>
        <w:numPr>
          <w:ilvl w:val="0"/>
          <w:numId w:val="4"/>
        </w:numPr>
        <w:tabs>
          <w:tab w:val="num" w:pos="720"/>
        </w:tabs>
        <w:jc w:val="both"/>
        <w:rPr>
          <w:b/>
          <w:szCs w:val="28"/>
        </w:rPr>
      </w:pPr>
      <w:r w:rsidRPr="008B604C">
        <w:rPr>
          <w:b/>
          <w:bCs/>
          <w:szCs w:val="28"/>
        </w:rPr>
        <w:t xml:space="preserve">  Перекачивание СДЯВ в     резервные емкости;</w:t>
      </w:r>
    </w:p>
    <w:p w:rsidR="00DD04D5" w:rsidRPr="008B604C" w:rsidRDefault="00DD04D5" w:rsidP="00DD04D5">
      <w:pPr>
        <w:numPr>
          <w:ilvl w:val="0"/>
          <w:numId w:val="5"/>
        </w:numPr>
        <w:jc w:val="both"/>
        <w:rPr>
          <w:b/>
          <w:szCs w:val="28"/>
        </w:rPr>
      </w:pPr>
      <w:r w:rsidRPr="008B604C">
        <w:rPr>
          <w:b/>
          <w:bCs/>
          <w:szCs w:val="28"/>
        </w:rPr>
        <w:t xml:space="preserve"> Локализация участков розлива  СДЯВ путем обвалования их или </w:t>
      </w:r>
    </w:p>
    <w:p w:rsidR="00DD04D5" w:rsidRDefault="00DD04D5" w:rsidP="00DD04D5">
      <w:pPr>
        <w:jc w:val="both"/>
        <w:rPr>
          <w:b/>
          <w:szCs w:val="28"/>
        </w:rPr>
      </w:pPr>
      <w:r w:rsidRPr="008B604C">
        <w:rPr>
          <w:b/>
          <w:bCs/>
          <w:szCs w:val="28"/>
        </w:rPr>
        <w:t xml:space="preserve">     сбор жидкости в спец. ловушки;</w:t>
      </w:r>
    </w:p>
    <w:p w:rsidR="00DD04D5" w:rsidRPr="008B604C" w:rsidRDefault="00DD04D5" w:rsidP="00DD04D5">
      <w:pPr>
        <w:numPr>
          <w:ilvl w:val="0"/>
          <w:numId w:val="6"/>
        </w:numPr>
        <w:jc w:val="both"/>
        <w:rPr>
          <w:b/>
          <w:szCs w:val="28"/>
        </w:rPr>
      </w:pPr>
      <w:r w:rsidRPr="008B604C">
        <w:rPr>
          <w:b/>
          <w:bCs/>
          <w:szCs w:val="28"/>
        </w:rPr>
        <w:t xml:space="preserve">Постановка на путях  распространения паров СДЯВ </w:t>
      </w:r>
    </w:p>
    <w:p w:rsidR="00DD04D5" w:rsidRPr="008B604C" w:rsidRDefault="00DD04D5" w:rsidP="00DD04D5">
      <w:pPr>
        <w:jc w:val="both"/>
        <w:rPr>
          <w:b/>
          <w:szCs w:val="28"/>
        </w:rPr>
      </w:pPr>
      <w:r w:rsidRPr="008B604C">
        <w:rPr>
          <w:b/>
          <w:bCs/>
          <w:szCs w:val="28"/>
        </w:rPr>
        <w:t xml:space="preserve">        водяных завес;</w:t>
      </w:r>
    </w:p>
    <w:p w:rsidR="00DD04D5" w:rsidRPr="008B604C" w:rsidRDefault="00DD04D5" w:rsidP="00DD04D5">
      <w:pPr>
        <w:numPr>
          <w:ilvl w:val="0"/>
          <w:numId w:val="7"/>
        </w:numPr>
        <w:jc w:val="both"/>
        <w:rPr>
          <w:b/>
          <w:szCs w:val="28"/>
        </w:rPr>
      </w:pPr>
      <w:r w:rsidRPr="008B604C">
        <w:rPr>
          <w:b/>
          <w:bCs/>
          <w:szCs w:val="28"/>
        </w:rPr>
        <w:t xml:space="preserve">   Дегазация (нейтрализация)   СДЯВ в местах их выброса </w:t>
      </w:r>
      <w:proofErr w:type="gramStart"/>
      <w:r w:rsidRPr="008B604C">
        <w:rPr>
          <w:b/>
          <w:bCs/>
          <w:szCs w:val="28"/>
        </w:rPr>
        <w:t>в</w:t>
      </w:r>
      <w:proofErr w:type="gramEnd"/>
      <w:r w:rsidRPr="008B604C">
        <w:rPr>
          <w:b/>
          <w:bCs/>
          <w:szCs w:val="28"/>
        </w:rPr>
        <w:t xml:space="preserve"> </w:t>
      </w:r>
    </w:p>
    <w:p w:rsidR="00DD04D5" w:rsidRPr="008B604C" w:rsidRDefault="00DD04D5" w:rsidP="00DD04D5">
      <w:pPr>
        <w:jc w:val="both"/>
        <w:rPr>
          <w:b/>
          <w:szCs w:val="28"/>
        </w:rPr>
      </w:pPr>
      <w:r w:rsidRPr="008B604C">
        <w:rPr>
          <w:b/>
          <w:bCs/>
          <w:szCs w:val="28"/>
        </w:rPr>
        <w:t xml:space="preserve">       атмосферу (работы проводят с  наветренной стороны).</w:t>
      </w:r>
    </w:p>
    <w:p w:rsidR="00DD04D5" w:rsidRDefault="00DD04D5" w:rsidP="00DD04D5">
      <w:pPr>
        <w:jc w:val="both"/>
        <w:rPr>
          <w:b/>
          <w:szCs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9E6BE84"/>
    <w:lvl w:ilvl="0">
      <w:numFmt w:val="bullet"/>
      <w:lvlText w:val="*"/>
      <w:lvlJc w:val="left"/>
    </w:lvl>
  </w:abstractNum>
  <w:abstractNum w:abstractNumId="1">
    <w:nsid w:val="09040F98"/>
    <w:multiLevelType w:val="hybridMultilevel"/>
    <w:tmpl w:val="ECA891F8"/>
    <w:lvl w:ilvl="0" w:tplc="54A0125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20336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042B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D4192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BA086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38F8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6CBF7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2CFC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78B6D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974130"/>
    <w:multiLevelType w:val="hybridMultilevel"/>
    <w:tmpl w:val="30B02B30"/>
    <w:lvl w:ilvl="0" w:tplc="46DA7A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A884D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6C3BB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A899B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4048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9A8BC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0A4A8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120E6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9807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440E72"/>
    <w:multiLevelType w:val="hybridMultilevel"/>
    <w:tmpl w:val="CDAA7CA4"/>
    <w:lvl w:ilvl="0" w:tplc="3606105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AA8C7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847D9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48F05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947B9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DD0C6F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D0851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A6358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5A212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A3D25E6"/>
    <w:multiLevelType w:val="hybridMultilevel"/>
    <w:tmpl w:val="2104E424"/>
    <w:lvl w:ilvl="0" w:tplc="CEAACD94">
      <w:start w:val="1"/>
      <w:numFmt w:val="bullet"/>
      <w:lvlText w:val="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63DC6D10" w:tentative="1">
      <w:start w:val="1"/>
      <w:numFmt w:val="bullet"/>
      <w:lvlText w:val="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8CB0BDA2" w:tentative="1">
      <w:start w:val="1"/>
      <w:numFmt w:val="bullet"/>
      <w:lvlText w:val="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AAA8904C" w:tentative="1">
      <w:start w:val="1"/>
      <w:numFmt w:val="bullet"/>
      <w:lvlText w:val="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</w:rPr>
    </w:lvl>
    <w:lvl w:ilvl="4" w:tplc="157ED792" w:tentative="1">
      <w:start w:val="1"/>
      <w:numFmt w:val="bullet"/>
      <w:lvlText w:val="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</w:rPr>
    </w:lvl>
    <w:lvl w:ilvl="5" w:tplc="975E6C4C" w:tentative="1">
      <w:start w:val="1"/>
      <w:numFmt w:val="bullet"/>
      <w:lvlText w:val="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1FA6AE04" w:tentative="1">
      <w:start w:val="1"/>
      <w:numFmt w:val="bullet"/>
      <w:lvlText w:val="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7" w:tplc="53681F8C" w:tentative="1">
      <w:start w:val="1"/>
      <w:numFmt w:val="bullet"/>
      <w:lvlText w:val="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</w:rPr>
    </w:lvl>
    <w:lvl w:ilvl="8" w:tplc="BC0CBFB0" w:tentative="1">
      <w:start w:val="1"/>
      <w:numFmt w:val="bullet"/>
      <w:lvlText w:val="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5">
    <w:nsid w:val="74913964"/>
    <w:multiLevelType w:val="hybridMultilevel"/>
    <w:tmpl w:val="9F924FDC"/>
    <w:lvl w:ilvl="0" w:tplc="2CEA7B5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ECAB4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C0928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5835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B2BB2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A823E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F62CF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8647F4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F0FEA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87608E2"/>
    <w:multiLevelType w:val="hybridMultilevel"/>
    <w:tmpl w:val="E8521ABC"/>
    <w:lvl w:ilvl="0" w:tplc="256886A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78784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4494B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120BF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08CB8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7C20B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70A7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6C62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3AE73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6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4D5"/>
    <w:rsid w:val="000A0D77"/>
    <w:rsid w:val="00DD04D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D5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D5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1501</Words>
  <Characters>8562</Characters>
  <Application>Microsoft Office Word</Application>
  <DocSecurity>0</DocSecurity>
  <Lines>71</Lines>
  <Paragraphs>20</Paragraphs>
  <ScaleCrop>false</ScaleCrop>
  <Company>diakov.net</Company>
  <LinksUpToDate>false</LinksUpToDate>
  <CharactersWithSpaces>10043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2020-10-14T08:53:00Z</dcterms:created>
  <dcterms:modified xsi:type="dcterms:W3CDTF">2020-10-14T08:55:00Z</dcterms:modified>
</cp:coreProperties>
</file>